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Desechos de mascotas y de alimentos, un emprendimiento en línea a prueba de pandemia</w:t>
      </w:r>
      <w:r w:rsidDel="00000000" w:rsidR="00000000" w:rsidRPr="00000000">
        <w:rPr>
          <w:rtl w:val="0"/>
        </w:rPr>
      </w:r>
    </w:p>
    <w:p w:rsidR="00000000" w:rsidDel="00000000" w:rsidP="00000000" w:rsidRDefault="00000000" w:rsidRPr="00000000" w14:paraId="00000003">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Dar un giro de 180º grados a tu vida profesional y atreverte a emprender nunca será algo fácil; sin embargo, Marilú Pulido a sus 48 años decidió embarcarse de lleno en la aventura del emprendimiento ambientalmente sostenible a través de la biotecnología </w:t>
      </w:r>
      <w:r w:rsidDel="00000000" w:rsidR="00000000" w:rsidRPr="00000000">
        <w:rPr>
          <w:rFonts w:ascii="Proxima Nova" w:cs="Proxima Nova" w:eastAsia="Proxima Nova" w:hAnsi="Proxima Nova"/>
          <w:rtl w:val="0"/>
        </w:rPr>
        <w:t xml:space="preserve">y convertir los desechos fecales de los animales en abono para el jardín. </w:t>
      </w:r>
    </w:p>
    <w:p w:rsidR="00000000" w:rsidDel="00000000" w:rsidP="00000000" w:rsidRDefault="00000000" w:rsidRPr="00000000" w14:paraId="00000005">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2017, Marilú vio una gran oportunidad de negocio, no sabía qué hacer con la popó de sus 5 mascotas y tenía una oferta de soluciones limitada e inadecuada, así que puso manos a la obra acercándose al Instituto de Biotecnología del Tecnológico de Monterrey para tener un respaldo científico e incubar su proyecto.</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Así descubrió que, d</w:t>
      </w:r>
      <w:r w:rsidDel="00000000" w:rsidR="00000000" w:rsidRPr="00000000">
        <w:rPr>
          <w:rFonts w:ascii="Proxima Nova" w:cs="Proxima Nova" w:eastAsia="Proxima Nova" w:hAnsi="Proxima Nova"/>
          <w:rtl w:val="0"/>
        </w:rPr>
        <w:t xml:space="preserve">e acuerdo con el INEGI, en México 57 de cada 100 hogares tienen una mascota, los perros representan aproximadamente el 85% de ese total, con casi 19 millones; mientras que el 15% restante es ocupado por gatos, con 3 millones. Añadiendo el alto porcentaje de animales callejeros, se pueden generar hasta 986 mil toneladas de desechos fecales cada día, lo que puede resultar en problemas de salud debido a las partículas infecciosas que vuelan por el aire. </w:t>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esta forma nacieron dos marcas; la primera es </w:t>
      </w:r>
      <w:hyperlink r:id="rId6">
        <w:r w:rsidDel="00000000" w:rsidR="00000000" w:rsidRPr="00000000">
          <w:rPr>
            <w:rFonts w:ascii="Proxima Nova" w:cs="Proxima Nova" w:eastAsia="Proxima Nova" w:hAnsi="Proxima Nova"/>
            <w:b w:val="1"/>
            <w:color w:val="1155cc"/>
            <w:u w:val="single"/>
            <w:rtl w:val="0"/>
          </w:rPr>
          <w:t xml:space="preserve">FosaPet</w:t>
        </w:r>
      </w:hyperlink>
      <w:hyperlink r:id="rId7">
        <w:r w:rsidDel="00000000" w:rsidR="00000000" w:rsidRPr="00000000">
          <w:rPr>
            <w:rFonts w:ascii="Proxima Nova" w:cs="Proxima Nova" w:eastAsia="Proxima Nova" w:hAnsi="Proxima Nova"/>
            <w:color w:val="1155cc"/>
            <w:u w:val="single"/>
            <w:rtl w:val="0"/>
          </w:rPr>
          <w:t xml:space="preserve">,</w:t>
        </w:r>
      </w:hyperlink>
      <w:r w:rsidDel="00000000" w:rsidR="00000000" w:rsidRPr="00000000">
        <w:rPr>
          <w:rFonts w:ascii="Proxima Nova" w:cs="Proxima Nova" w:eastAsia="Proxima Nova" w:hAnsi="Proxima Nova"/>
          <w:rtl w:val="0"/>
        </w:rPr>
        <w:t xml:space="preserve"> que consiste en contenedores para depositar las heces fecales de las mascotas y convertirlas en abono para los jardines, y catalizadores que controlan los olores, bajan emisiones de gases y evitan la fauna nociva. La segunda es </w:t>
      </w:r>
      <w:hyperlink r:id="rId8">
        <w:r w:rsidDel="00000000" w:rsidR="00000000" w:rsidRPr="00000000">
          <w:rPr>
            <w:rFonts w:ascii="Proxima Nova" w:cs="Proxima Nova" w:eastAsia="Proxima Nova" w:hAnsi="Proxima Nova"/>
            <w:b w:val="1"/>
            <w:color w:val="1155cc"/>
            <w:u w:val="single"/>
            <w:rtl w:val="0"/>
          </w:rPr>
          <w:t xml:space="preserve">Urban Leaf</w:t>
        </w:r>
      </w:hyperlink>
      <w:r w:rsidDel="00000000" w:rsidR="00000000" w:rsidRPr="00000000">
        <w:rPr>
          <w:rFonts w:ascii="Proxima Nova" w:cs="Proxima Nova" w:eastAsia="Proxima Nova" w:hAnsi="Proxima Nova"/>
          <w:rtl w:val="0"/>
        </w:rPr>
        <w:t xml:space="preserve">, que procesa los desechos de frutas, verduras, pasto o servilletas por medio de compostadores para la casa y catalizadores. </w:t>
      </w:r>
      <w:r w:rsidDel="00000000" w:rsidR="00000000" w:rsidRPr="00000000">
        <w:rPr>
          <w:rtl w:val="0"/>
        </w:rPr>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La contingencia abonó las ventas online </w:t>
      </w:r>
    </w:p>
    <w:p w:rsidR="00000000" w:rsidDel="00000000" w:rsidP="00000000" w:rsidRDefault="00000000" w:rsidRPr="00000000" w14:paraId="0000000D">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E">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FosaPet y Urban Leaf comenzó vendiendo en tiendas físicas, pero la pandemia del COVID-19 la dejó sin clientes. Fue ahí cuando descubrió en Mercado Libre a su gran aliado comercial, uniéndose a </w:t>
      </w:r>
      <w:hyperlink r:id="rId9">
        <w:r w:rsidDel="00000000" w:rsidR="00000000" w:rsidRPr="00000000">
          <w:rPr>
            <w:rFonts w:ascii="Proxima Nova" w:cs="Proxima Nova" w:eastAsia="Proxima Nova" w:hAnsi="Proxima Nova"/>
            <w:color w:val="1155cc"/>
            <w:u w:val="single"/>
            <w:rtl w:val="0"/>
          </w:rPr>
          <w:t xml:space="preserve">la tienda oficial del Estado de México</w:t>
        </w:r>
      </w:hyperlink>
      <w:r w:rsidDel="00000000" w:rsidR="00000000" w:rsidRPr="00000000">
        <w:rPr>
          <w:rFonts w:ascii="Proxima Nova" w:cs="Proxima Nova" w:eastAsia="Proxima Nova" w:hAnsi="Proxima Nova"/>
          <w:rtl w:val="0"/>
        </w:rPr>
        <w:t xml:space="preserve"> para comenzar con su negocio </w:t>
      </w:r>
      <w:r w:rsidDel="00000000" w:rsidR="00000000" w:rsidRPr="00000000">
        <w:rPr>
          <w:rFonts w:ascii="Proxima Nova" w:cs="Proxima Nova" w:eastAsia="Proxima Nova" w:hAnsi="Proxima Nova"/>
          <w:i w:val="1"/>
          <w:rtl w:val="0"/>
        </w:rPr>
        <w:t xml:space="preserve">online</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“Yo empecé con Mercado Libre </w:t>
      </w:r>
      <w:r w:rsidDel="00000000" w:rsidR="00000000" w:rsidRPr="00000000">
        <w:rPr>
          <w:rFonts w:ascii="Proxima Nova" w:cs="Proxima Nova" w:eastAsia="Proxima Nova" w:hAnsi="Proxima Nova"/>
          <w:rtl w:val="0"/>
        </w:rPr>
        <w:t xml:space="preserve">a finales de septiembre del 2017</w:t>
      </w:r>
      <w:r w:rsidDel="00000000" w:rsidR="00000000" w:rsidRPr="00000000">
        <w:rPr>
          <w:rFonts w:ascii="Proxima Nova" w:cs="Proxima Nova" w:eastAsia="Proxima Nova" w:hAnsi="Proxima Nova"/>
          <w:rtl w:val="0"/>
        </w:rPr>
        <w:t xml:space="preserve">, pero a mi edad no soy muy hábil con la tecnología así que no le puse mucho interés, sin embargo, a principios de marzo de este año, el gobierno del Estado de México hizo un convenio con Mercado Libre para impulsar al microempresario y migré a su tienda oficial. En ese momento me empecé a posicionar y, de febrero a junio, tuve un crecimiento de 575% en las ventas por este medio”</w:t>
      </w:r>
      <w:r w:rsidDel="00000000" w:rsidR="00000000" w:rsidRPr="00000000">
        <w:rPr>
          <w:rFonts w:ascii="Proxima Nova" w:cs="Proxima Nova" w:eastAsia="Proxima Nova" w:hAnsi="Proxima Nova"/>
          <w:i w:val="1"/>
          <w:rtl w:val="0"/>
        </w:rPr>
        <w:t xml:space="preserve">, </w:t>
      </w:r>
      <w:r w:rsidDel="00000000" w:rsidR="00000000" w:rsidRPr="00000000">
        <w:rPr>
          <w:rFonts w:ascii="Proxima Nova" w:cs="Proxima Nova" w:eastAsia="Proxima Nova" w:hAnsi="Proxima Nova"/>
          <w:rtl w:val="0"/>
        </w:rPr>
        <w:t xml:space="preserve">menciona</w:t>
      </w:r>
      <w:r w:rsidDel="00000000" w:rsidR="00000000" w:rsidRPr="00000000">
        <w:rPr>
          <w:rFonts w:ascii="Proxima Nova" w:cs="Proxima Nova" w:eastAsia="Proxima Nova" w:hAnsi="Proxima Nova"/>
          <w:rtl w:val="0"/>
        </w:rPr>
        <w:t xml:space="preserve"> Marilú. </w:t>
      </w:r>
    </w:p>
    <w:p w:rsidR="00000000" w:rsidDel="00000000" w:rsidP="00000000" w:rsidRDefault="00000000" w:rsidRPr="00000000" w14:paraId="0000001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Hoy, el 80% de sus ventas son a través de Mercado Libre, aumentaron </w:t>
      </w:r>
      <w:r w:rsidDel="00000000" w:rsidR="00000000" w:rsidRPr="00000000">
        <w:rPr>
          <w:rFonts w:ascii="Proxima Nova" w:cs="Proxima Nova" w:eastAsia="Proxima Nova" w:hAnsi="Proxima Nova"/>
          <w:rtl w:val="0"/>
        </w:rPr>
        <w:t xml:space="preserve">un 340%</w:t>
      </w:r>
      <w:r w:rsidDel="00000000" w:rsidR="00000000" w:rsidRPr="00000000">
        <w:rPr>
          <w:rFonts w:ascii="Proxima Nova" w:cs="Proxima Nova" w:eastAsia="Proxima Nova" w:hAnsi="Proxima Nova"/>
          <w:rtl w:val="0"/>
        </w:rPr>
        <w:t xml:space="preserve"> y </w:t>
      </w:r>
      <w:r w:rsidDel="00000000" w:rsidR="00000000" w:rsidRPr="00000000">
        <w:rPr>
          <w:rFonts w:ascii="Proxima Nova" w:cs="Proxima Nova" w:eastAsia="Proxima Nova" w:hAnsi="Proxima Nova"/>
          <w:rtl w:val="0"/>
        </w:rPr>
        <w:t xml:space="preserve">pasó de ganar 9 mil pesos en promedio a inicios de año, a un pico de 62 mil pesos en junio. Actualmente, Marilú t</w:t>
      </w:r>
      <w:r w:rsidDel="00000000" w:rsidR="00000000" w:rsidRPr="00000000">
        <w:rPr>
          <w:rFonts w:ascii="Proxima Nova" w:cs="Proxima Nova" w:eastAsia="Proxima Nova" w:hAnsi="Proxima Nova"/>
          <w:rtl w:val="0"/>
        </w:rPr>
        <w:t xml:space="preserve">rabaja junto a su esposo e hija, pero también ha podido generar empleo indirecto. </w:t>
      </w:r>
    </w:p>
    <w:p w:rsidR="00000000" w:rsidDel="00000000" w:rsidP="00000000" w:rsidRDefault="00000000" w:rsidRPr="00000000" w14:paraId="00000013">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Marilú atribuye el éxito y crecimiento de su producto a diversos factores, el primero es a la presencia en la plataforma de Mercado Libre, donde asegura que ha recibido un fuerte tráfico. También valora la experiencia de compra que le ofrece a sus compradores, como las entregas en 24 horas, los pagos seguros y a meses sin intereses a través de Mercado Pago; además de lo fácil y amigable de la plataforma que le permite tener una comunicación óptima y directa con el usuario. Y finalmente, destaca los créditos otorgados por el e-commerce que le permitieron abastecer sus insumos cuando se agotaban.</w:t>
      </w:r>
    </w:p>
    <w:p w:rsidR="00000000" w:rsidDel="00000000" w:rsidP="00000000" w:rsidRDefault="00000000" w:rsidRPr="00000000" w14:paraId="00000015">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El futuro floreciente de Fosapet</w:t>
      </w:r>
    </w:p>
    <w:p w:rsidR="00000000" w:rsidDel="00000000" w:rsidP="00000000" w:rsidRDefault="00000000" w:rsidRPr="00000000" w14:paraId="00000017">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Marilú, los</w:t>
      </w:r>
      <w:r w:rsidDel="00000000" w:rsidR="00000000" w:rsidRPr="00000000">
        <w:rPr>
          <w:rFonts w:ascii="Proxima Nova" w:cs="Proxima Nova" w:eastAsia="Proxima Nova" w:hAnsi="Proxima Nova"/>
          <w:rtl w:val="0"/>
        </w:rPr>
        <w:t xml:space="preserve"> siguientes pasos son ingresar sus productos en los centros de distribución de Mercado Libre para poder agilizar aún más sus entregas y poder enfocarse en generar conciencia de la necesidad de atender temas del medio ambiente, solucionarlos a través de la tecnología sustentable y conseguir inversión para investigación.</w:t>
      </w:r>
    </w:p>
    <w:p w:rsidR="00000000" w:rsidDel="00000000" w:rsidP="00000000" w:rsidRDefault="00000000" w:rsidRPr="00000000" w14:paraId="00000019">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Actualmente, cuenta con representación en toda la República mexicana, 7 distribuidores y un 90% de ventas en el terreno electrónico, el próximo paso para FosaPet es el posicionamiento en diferentes mercados.</w:t>
      </w:r>
      <w:r w:rsidDel="00000000" w:rsidR="00000000" w:rsidRPr="00000000">
        <w:rPr>
          <w:rFonts w:ascii="Proxima Nova" w:cs="Proxima Nova" w:eastAsia="Proxima Nova" w:hAnsi="Proxima Nova"/>
          <w:rtl w:val="0"/>
        </w:rPr>
        <w:t xml:space="preserve"> “Estamos tocando puertas en otros países como Chile, Colombia, Perú y Estados Unidos, y creo que la plataforma nos va a ayudar mucho a mover el producto a estos países”, finalizó. </w:t>
      </w:r>
    </w:p>
    <w:p w:rsidR="00000000" w:rsidDel="00000000" w:rsidP="00000000" w:rsidRDefault="00000000" w:rsidRPr="00000000" w14:paraId="0000001B">
      <w:pPr>
        <w:spacing w:line="240" w:lineRule="auto"/>
        <w:jc w:val="cente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spacing w:line="276" w:lineRule="auto"/>
        <w:rPr>
          <w:rFonts w:ascii="Proxima Nova" w:cs="Proxima Nova" w:eastAsia="Proxima Nova" w:hAnsi="Proxima Nova"/>
          <w:b w:val="1"/>
          <w:color w:val="1f1f1f"/>
          <w:sz w:val="20"/>
          <w:szCs w:val="20"/>
        </w:rPr>
      </w:pPr>
      <w:r w:rsidDel="00000000" w:rsidR="00000000" w:rsidRPr="00000000">
        <w:rPr>
          <w:rFonts w:ascii="Proxima Nova" w:cs="Proxima Nova" w:eastAsia="Proxima Nova" w:hAnsi="Proxima Nova"/>
          <w:b w:val="1"/>
          <w:color w:val="1f1f1f"/>
          <w:sz w:val="20"/>
          <w:szCs w:val="20"/>
          <w:rtl w:val="0"/>
        </w:rPr>
        <w:t xml:space="preserve">Acerca de Mercado Libre</w:t>
      </w:r>
    </w:p>
    <w:p w:rsidR="00000000" w:rsidDel="00000000" w:rsidP="00000000" w:rsidRDefault="00000000" w:rsidRPr="00000000" w14:paraId="0000001E">
      <w:pPr>
        <w:spacing w:line="276" w:lineRule="auto"/>
        <w:jc w:val="both"/>
        <w:rPr>
          <w:rFonts w:ascii="Proxima Nova" w:cs="Proxima Nova" w:eastAsia="Proxima Nova" w:hAnsi="Proxima Nova"/>
          <w:color w:val="1f1f1f"/>
          <w:sz w:val="18"/>
          <w:szCs w:val="18"/>
        </w:rPr>
      </w:pPr>
      <w:r w:rsidDel="00000000" w:rsidR="00000000" w:rsidRPr="00000000">
        <w:rPr>
          <w:rFonts w:ascii="Proxima Nova" w:cs="Proxima Nova" w:eastAsia="Proxima Nova" w:hAnsi="Proxima Nova"/>
          <w:color w:val="1f1f1f"/>
          <w:sz w:val="18"/>
          <w:szCs w:val="18"/>
          <w:rtl w:val="0"/>
        </w:rPr>
        <w:t xml:space="preserve">Fundada en 1999, Mercado Libre es la compañía de tecnología líder en comercio electrónico de América Latina. A través de sus diferentes plataformas Mercado Libre, Mercado Pago y Mercado Envíos, ofrece soluciones para que individuos y empresas puedan comprar, vender, anunciar, enviar y pagar bienes y servicios por Internet. </w:t>
      </w:r>
    </w:p>
    <w:p w:rsidR="00000000" w:rsidDel="00000000" w:rsidP="00000000" w:rsidRDefault="00000000" w:rsidRPr="00000000" w14:paraId="0000001F">
      <w:pPr>
        <w:spacing w:line="276" w:lineRule="auto"/>
        <w:jc w:val="both"/>
        <w:rPr>
          <w:rFonts w:ascii="Proxima Nova" w:cs="Proxima Nova" w:eastAsia="Proxima Nova" w:hAnsi="Proxima Nova"/>
          <w:color w:val="1f1f1f"/>
          <w:sz w:val="18"/>
          <w:szCs w:val="18"/>
        </w:rPr>
      </w:pPr>
      <w:r w:rsidDel="00000000" w:rsidR="00000000" w:rsidRPr="00000000">
        <w:rPr>
          <w:rtl w:val="0"/>
        </w:rPr>
      </w:r>
    </w:p>
    <w:p w:rsidR="00000000" w:rsidDel="00000000" w:rsidP="00000000" w:rsidRDefault="00000000" w:rsidRPr="00000000" w14:paraId="00000020">
      <w:pPr>
        <w:spacing w:line="276" w:lineRule="auto"/>
        <w:jc w:val="both"/>
        <w:rPr>
          <w:rFonts w:ascii="Proxima Nova" w:cs="Proxima Nova" w:eastAsia="Proxima Nova" w:hAnsi="Proxima Nova"/>
          <w:color w:val="1f1f1f"/>
          <w:sz w:val="18"/>
          <w:szCs w:val="18"/>
        </w:rPr>
      </w:pPr>
      <w:r w:rsidDel="00000000" w:rsidR="00000000" w:rsidRPr="00000000">
        <w:rPr>
          <w:rFonts w:ascii="Proxima Nova" w:cs="Proxima Nova" w:eastAsia="Proxima Nova" w:hAnsi="Proxima Nova"/>
          <w:color w:val="1f1f1f"/>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21">
      <w:pPr>
        <w:spacing w:line="276" w:lineRule="auto"/>
        <w:jc w:val="both"/>
        <w:rPr>
          <w:b w:val="1"/>
        </w:rPr>
      </w:pPr>
      <w:r w:rsidDel="00000000" w:rsidR="00000000" w:rsidRPr="00000000">
        <w:rPr>
          <w:rFonts w:ascii="Proxima Nova" w:cs="Proxima Nova" w:eastAsia="Proxima Nova" w:hAnsi="Proxima Nova"/>
          <w:color w:val="1f1f1f"/>
          <w:sz w:val="18"/>
          <w:szCs w:val="18"/>
          <w:rtl w:val="0"/>
        </w:rPr>
        <w:t xml:space="preserve">Para más información visita el sitio oficial de la compañía: http://www.mercadolibre.com.mx/</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76" w:lineRule="auto"/>
      <w:jc w:val="center"/>
      <w:rPr/>
    </w:pPr>
    <w:r w:rsidDel="00000000" w:rsidR="00000000" w:rsidRPr="00000000">
      <w:rPr/>
      <w:drawing>
        <wp:inline distB="114300" distT="114300" distL="114300" distR="114300">
          <wp:extent cx="1976438" cy="6509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76438" cy="6509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mercadolibre.com.mx/perfil/ECOTECNIAS?brandId=2715" TargetMode="External"/><Relationship Id="rId5" Type="http://schemas.openxmlformats.org/officeDocument/2006/relationships/styles" Target="styles.xml"/><Relationship Id="rId6" Type="http://schemas.openxmlformats.org/officeDocument/2006/relationships/hyperlink" Target="https://articulo.mercadolibre.com.mx/MLM-779822178-1-kilo-catalizador-biodegradable-heces-mascotas-fosapet-_JM#position=3&amp;type=item&amp;tracking_id=0ad713b2-9e52-4904-aeef-5e232d2e48d4" TargetMode="External"/><Relationship Id="rId7" Type="http://schemas.openxmlformats.org/officeDocument/2006/relationships/hyperlink" Target="https://articulo.mercadolibre.com.mx/MLM-779822178-1-kilo-catalizador-biodegradable-heces-mascotas-fosapet-_JM#position=3&amp;type=item&amp;tracking_id=0ad713b2-9e52-4904-aeef-5e232d2e48d4" TargetMode="External"/><Relationship Id="rId8" Type="http://schemas.openxmlformats.org/officeDocument/2006/relationships/hyperlink" Target="https://articulo.mercadolibre.com.mx/MLM-812946033-12-kilo-degradador-de-desperdicios-organicos-_JM#position=2&amp;type=item&amp;tracking_id=5af0293a-b7a5-4d7a-b3a6-badd4f51f7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